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8AFB05D"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7E240F">
        <w:rPr>
          <w:rFonts w:ascii="Times New Roman" w:eastAsia="Arial Unicode MS" w:hAnsi="Times New Roman" w:cs="Times New Roman"/>
          <w:b/>
          <w:kern w:val="0"/>
          <w:sz w:val="24"/>
          <w:szCs w:val="24"/>
          <w:lang w:eastAsia="lv-LV"/>
          <w14:ligatures w14:val="none"/>
        </w:rPr>
        <w:t>7</w:t>
      </w:r>
    </w:p>
    <w:p w14:paraId="51A114AB" w14:textId="52BF9601"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292991">
        <w:rPr>
          <w:rFonts w:ascii="Times New Roman" w:eastAsia="Arial Unicode MS" w:hAnsi="Times New Roman" w:cs="Times New Roman"/>
          <w:kern w:val="0"/>
          <w:sz w:val="24"/>
          <w:szCs w:val="24"/>
          <w:lang w:eastAsia="lv-LV"/>
          <w14:ligatures w14:val="none"/>
        </w:rPr>
        <w:t>5</w:t>
      </w:r>
      <w:r w:rsidR="007E240F">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6FC4B91" w14:textId="77777777" w:rsidR="006F0F99" w:rsidRDefault="006F0F99" w:rsidP="00292991">
      <w:pPr>
        <w:keepNext/>
        <w:spacing w:after="0" w:line="240" w:lineRule="auto"/>
        <w:jc w:val="both"/>
        <w:outlineLvl w:val="0"/>
        <w:rPr>
          <w:rFonts w:ascii="Times New Roman" w:eastAsia="Arial Unicode MS" w:hAnsi="Times New Roman" w:cs="Times New Roman"/>
          <w:b/>
          <w:kern w:val="0"/>
          <w:sz w:val="24"/>
          <w:szCs w:val="24"/>
          <w:lang w:eastAsia="lv-LV"/>
          <w14:ligatures w14:val="none"/>
        </w:rPr>
      </w:pPr>
      <w:bookmarkStart w:id="230" w:name="_Hlk193810058"/>
      <w:bookmarkStart w:id="231" w:name="_Hlk193723530"/>
      <w:bookmarkStart w:id="232" w:name="_Hlk193723406"/>
      <w:bookmarkStart w:id="233" w:name="_Hlk193723287"/>
      <w:bookmarkStart w:id="234" w:name="_Hlk193723130"/>
      <w:bookmarkStart w:id="235" w:name="_Hlk193714666"/>
      <w:bookmarkStart w:id="236" w:name="_Hlk193714263"/>
      <w:bookmarkStart w:id="237" w:name="_Hlk193714192"/>
      <w:bookmarkStart w:id="238" w:name="_Hlk193714090"/>
      <w:bookmarkStart w:id="239" w:name="_Hlk193713936"/>
      <w:bookmarkStart w:id="240" w:name="_Hlk193713752"/>
      <w:bookmarkStart w:id="241" w:name="_Hlk193713670"/>
      <w:bookmarkStart w:id="242" w:name="_Hlk193713547"/>
      <w:bookmarkStart w:id="243" w:name="_Hlk193712857"/>
      <w:bookmarkStart w:id="244" w:name="_Hlk193712698"/>
      <w:bookmarkStart w:id="245" w:name="_Hlk193712380"/>
      <w:bookmarkStart w:id="246" w:name="_Hlk193712244"/>
      <w:bookmarkStart w:id="247" w:name="_Hlk193712112"/>
      <w:bookmarkStart w:id="248" w:name="_Hlk193712003"/>
      <w:bookmarkStart w:id="249" w:name="_Hlk193711878"/>
      <w:bookmarkStart w:id="250" w:name="_Hlk193711661"/>
      <w:bookmarkStart w:id="251" w:name="_Hlk193711496"/>
      <w:bookmarkStart w:id="252" w:name="_Hlk192752427"/>
      <w:bookmarkStart w:id="253" w:name="_Hlk191038496"/>
      <w:bookmarkStart w:id="254" w:name="_Hlk189056081"/>
      <w:bookmarkStart w:id="255" w:name="_Hlk189055719"/>
      <w:bookmarkStart w:id="256" w:name="_Hlk189055553"/>
      <w:bookmarkStart w:id="257" w:name="_Hlk189055377"/>
      <w:bookmarkStart w:id="258" w:name="_Hlk189055257"/>
      <w:bookmarkStart w:id="259" w:name="_Hlk189054868"/>
      <w:bookmarkStart w:id="260" w:name="_Hlk189054507"/>
      <w:bookmarkStart w:id="261" w:name="_Hlk189054250"/>
      <w:bookmarkStart w:id="262" w:name="_Hlk189053983"/>
      <w:bookmarkStart w:id="263" w:name="_Hlk189050334"/>
      <w:bookmarkStart w:id="264" w:name="_Hlk189050030"/>
      <w:bookmarkStart w:id="265" w:name="_Hlk189049520"/>
      <w:bookmarkStart w:id="266" w:name="_Hlk189049376"/>
      <w:bookmarkStart w:id="267" w:name="_Hlk189049186"/>
      <w:bookmarkStart w:id="268" w:name="_Hlk189049079"/>
      <w:bookmarkStart w:id="269" w:name="_Hlk189047455"/>
      <w:bookmarkStart w:id="270" w:name="_Hlk189047275"/>
      <w:bookmarkStart w:id="271" w:name="_Hlk189047092"/>
      <w:bookmarkStart w:id="272" w:name="_Hlk189044930"/>
      <w:bookmarkStart w:id="273" w:name="_Hlk189044718"/>
      <w:bookmarkStart w:id="274" w:name="_Hlk189044541"/>
      <w:bookmarkStart w:id="275" w:name="_Hlk189040356"/>
      <w:bookmarkStart w:id="276" w:name="_Hlk189039902"/>
      <w:bookmarkStart w:id="277" w:name="_Hlk189039107"/>
      <w:bookmarkStart w:id="278" w:name="_Hlk189038348"/>
      <w:bookmarkStart w:id="279" w:name="_Hlk189038191"/>
      <w:bookmarkStart w:id="280" w:name="_Hlk189037985"/>
      <w:bookmarkStart w:id="281" w:name="_Hlk189037805"/>
      <w:bookmarkStart w:id="282" w:name="_Hlk189037641"/>
      <w:bookmarkStart w:id="283" w:name="_Hlk189037515"/>
      <w:bookmarkStart w:id="284" w:name="_Hlk189035511"/>
      <w:bookmarkStart w:id="285" w:name="_Hlk189035338"/>
      <w:bookmarkStart w:id="286" w:name="_Hlk189035154"/>
      <w:bookmarkStart w:id="287" w:name="_Hlk189034056"/>
      <w:bookmarkStart w:id="288" w:name="_Hlk189033746"/>
      <w:bookmarkStart w:id="289" w:name="_Hlk188976171"/>
      <w:bookmarkStart w:id="290" w:name="_Hlk188976060"/>
      <w:bookmarkStart w:id="291" w:name="_Hlk188975868"/>
      <w:bookmarkStart w:id="292" w:name="_Hlk189058108"/>
      <w:bookmarkStart w:id="293" w:name="_Hlk175653021"/>
      <w:bookmarkStart w:id="294" w:name="_Hlk189056808"/>
      <w:bookmarkStart w:id="295" w:name="_Hlk178158276"/>
      <w:bookmarkStart w:id="296" w:name="_Hlk189056658"/>
      <w:bookmarkStart w:id="297" w:name="_Hlk189056439"/>
      <w:bookmarkStart w:id="298" w:name="_Hlk178157321"/>
      <w:bookmarkStart w:id="299" w:name="_Hlk178157135"/>
      <w:bookmarkStart w:id="300" w:name="_Hlk178156940"/>
      <w:bookmarkStart w:id="301" w:name="_Hlk178156656"/>
      <w:bookmarkStart w:id="302" w:name="_Hlk178156419"/>
      <w:bookmarkStart w:id="303" w:name="_Hlk178156198"/>
      <w:bookmarkStart w:id="304" w:name="_Hlk178155819"/>
      <w:bookmarkStart w:id="305" w:name="_Hlk178155584"/>
      <w:bookmarkStart w:id="306" w:name="_Hlk178155290"/>
      <w:bookmarkStart w:id="307" w:name="_Hlk178155103"/>
      <w:bookmarkStart w:id="308" w:name="_Hlk189056234"/>
      <w:bookmarkStart w:id="309" w:name="_Hlk189058545"/>
      <w:bookmarkStart w:id="310" w:name="_Hlk189058449"/>
      <w:bookmarkStart w:id="311" w:name="_Hlk189058302"/>
      <w:bookmarkStart w:id="312" w:name="_Hlk191027129"/>
      <w:bookmarkStart w:id="313" w:name="_Hlk191026816"/>
      <w:bookmarkStart w:id="314" w:name="_Hlk188975259"/>
      <w:bookmarkStart w:id="315" w:name="_Hlk157407418"/>
      <w:bookmarkStart w:id="316" w:name="_Hlk188974823"/>
      <w:bookmarkStart w:id="317" w:name="_Hlk188974642"/>
      <w:bookmarkStart w:id="318" w:name="_Hlk188974255"/>
      <w:bookmarkStart w:id="319" w:name="_Hlk157512260"/>
      <w:bookmarkStart w:id="320" w:name="_Hlk188972904"/>
      <w:bookmarkStart w:id="321" w:name="_Hlk157510804"/>
      <w:bookmarkStart w:id="322" w:name="_Hlk157510666"/>
      <w:bookmarkStart w:id="323" w:name="_Hlk157510199"/>
      <w:bookmarkStart w:id="324" w:name="_Hlk157510010"/>
      <w:bookmarkStart w:id="325" w:name="_Hlk157428689"/>
      <w:bookmarkStart w:id="326" w:name="_Hlk157428448"/>
      <w:bookmarkStart w:id="327" w:name="_Hlk157428211"/>
      <w:bookmarkStart w:id="328" w:name="_Hlk157426271"/>
      <w:bookmarkStart w:id="329" w:name="_Hlk157426119"/>
      <w:bookmarkStart w:id="330" w:name="_Hlk157425883"/>
      <w:bookmarkStart w:id="331" w:name="_Hlk157425319"/>
      <w:bookmarkStart w:id="332" w:name="_Hlk157425047"/>
      <w:bookmarkStart w:id="333" w:name="_Hlk157424801"/>
      <w:bookmarkStart w:id="334" w:name="_Hlk157424582"/>
      <w:bookmarkStart w:id="335" w:name="_Hlk157424386"/>
      <w:bookmarkStart w:id="336" w:name="_Hlk157424169"/>
      <w:bookmarkStart w:id="337" w:name="_Hlk155805295"/>
      <w:bookmarkStart w:id="338" w:name="_Hlk157511883"/>
      <w:bookmarkStart w:id="339" w:name="_Hlk157511586"/>
      <w:bookmarkStart w:id="340" w:name="_Hlk157511347"/>
      <w:bookmarkStart w:id="341" w:name="_Hlk157511126"/>
      <w:bookmarkStart w:id="342" w:name="_Hlk157510959"/>
      <w:bookmarkStart w:id="343" w:name="_Hlk188972719"/>
      <w:bookmarkStart w:id="344" w:name="_Hlk178154208"/>
      <w:bookmarkStart w:id="345" w:name="_Hlk178154016"/>
      <w:bookmarkStart w:id="346" w:name="_Hlk178153852"/>
      <w:bookmarkStart w:id="347" w:name="_Hlk178153662"/>
      <w:bookmarkStart w:id="348" w:name="_Hlk178153402"/>
      <w:bookmarkStart w:id="349" w:name="_Hlk178152772"/>
      <w:bookmarkStart w:id="350" w:name="_Hlk178151795"/>
      <w:bookmarkStart w:id="351" w:name="_Hlk178151594"/>
      <w:bookmarkStart w:id="352" w:name="_Hlk178154845"/>
      <w:bookmarkStart w:id="353" w:name="_Hlk178151388"/>
      <w:bookmarkStart w:id="354" w:name="_Hlk177850514"/>
      <w:bookmarkStart w:id="355" w:name="_Hlk177850351"/>
      <w:bookmarkStart w:id="356" w:name="_Hlk177850203"/>
      <w:bookmarkStart w:id="357" w:name="_Hlk177849967"/>
      <w:bookmarkStart w:id="358" w:name="_Hlk177849769"/>
      <w:bookmarkStart w:id="359" w:name="_Hlk177849581"/>
      <w:bookmarkStart w:id="360" w:name="_Hlk177849371"/>
      <w:bookmarkStart w:id="361" w:name="_Hlk177849224"/>
      <w:bookmarkStart w:id="362" w:name="_Hlk177849060"/>
      <w:bookmarkStart w:id="363" w:name="_Hlk177848800"/>
      <w:bookmarkStart w:id="364" w:name="_Hlk177848620"/>
      <w:bookmarkStart w:id="365" w:name="_Hlk177847973"/>
      <w:bookmarkStart w:id="366" w:name="_Hlk177847736"/>
      <w:bookmarkStart w:id="367" w:name="_Hlk177847546"/>
      <w:bookmarkStart w:id="368" w:name="_Hlk177723405"/>
      <w:bookmarkStart w:id="369" w:name="_Hlk177723274"/>
      <w:bookmarkStart w:id="370" w:name="_Hlk177723132"/>
      <w:bookmarkStart w:id="371" w:name="_Hlk177723016"/>
      <w:bookmarkStart w:id="372" w:name="_Hlk177722853"/>
      <w:bookmarkStart w:id="373" w:name="_Hlk177722669"/>
      <w:bookmarkStart w:id="374" w:name="_Hlk177722117"/>
      <w:bookmarkStart w:id="375" w:name="_Hlk177722006"/>
      <w:bookmarkStart w:id="376" w:name="_Hlk177721819"/>
      <w:bookmarkStart w:id="377" w:name="_Hlk177721704"/>
      <w:bookmarkStart w:id="378" w:name="_Hlk191546712"/>
      <w:bookmarkStart w:id="379" w:name="_Hlk191306562"/>
      <w:bookmarkStart w:id="380" w:name="_Hlk152074741"/>
      <w:bookmarkStart w:id="381" w:name="_Hlk152079388"/>
      <w:bookmarkStart w:id="382" w:name="_Hlk152079063"/>
      <w:bookmarkStart w:id="383" w:name="_Hlk152077916"/>
      <w:bookmarkStart w:id="384" w:name="_Hlk152075357"/>
      <w:bookmarkStart w:id="385" w:name="_Hlk191306362"/>
      <w:bookmarkStart w:id="386" w:name="_Hlk191306252"/>
      <w:bookmarkStart w:id="387" w:name="_Hlk191306165"/>
      <w:bookmarkStart w:id="388" w:name="_Hlk191306013"/>
      <w:bookmarkStart w:id="389" w:name="_Hlk191304801"/>
      <w:bookmarkStart w:id="390" w:name="_Hlk191304617"/>
      <w:bookmarkStart w:id="391" w:name="_Hlk191304428"/>
    </w:p>
    <w:p w14:paraId="54F3264D" w14:textId="77777777" w:rsidR="007E240F" w:rsidRPr="007E240F" w:rsidRDefault="007E240F" w:rsidP="007E240F">
      <w:pPr>
        <w:widowControl w:val="0"/>
        <w:suppressAutoHyphens/>
        <w:spacing w:after="0" w:line="240" w:lineRule="auto"/>
        <w:jc w:val="both"/>
        <w:rPr>
          <w:rFonts w:ascii="Times New Roman" w:eastAsia="SimSun" w:hAnsi="Times New Roman" w:cs="Arial"/>
          <w:b/>
          <w:bCs/>
          <w:iCs/>
          <w:sz w:val="24"/>
          <w:szCs w:val="24"/>
          <w:lang w:eastAsia="hi-IN" w:bidi="hi-IN"/>
          <w14:ligatures w14:val="none"/>
        </w:rPr>
      </w:pPr>
      <w:bookmarkStart w:id="392" w:name="_Hlk193810972"/>
      <w:bookmarkStart w:id="393" w:name="_Hlk193810478"/>
      <w:r w:rsidRPr="007E240F">
        <w:rPr>
          <w:rFonts w:ascii="Times New Roman" w:eastAsia="SimSun" w:hAnsi="Times New Roman" w:cs="Arial"/>
          <w:b/>
          <w:iCs/>
          <w:sz w:val="24"/>
          <w:szCs w:val="24"/>
          <w:lang w:eastAsia="hi-IN" w:bidi="hi-IN"/>
          <w14:ligatures w14:val="none"/>
        </w:rPr>
        <w:t>Par finansējuma piešķiršanu pašvaldības iestādēm un struktūrvienībām</w:t>
      </w:r>
    </w:p>
    <w:bookmarkEnd w:id="392"/>
    <w:p w14:paraId="4DC5F389" w14:textId="77777777" w:rsidR="007E240F" w:rsidRPr="007E240F" w:rsidRDefault="007E240F" w:rsidP="007E240F">
      <w:pPr>
        <w:spacing w:after="0" w:line="240" w:lineRule="auto"/>
        <w:rPr>
          <w:rFonts w:ascii="Times New Roman" w:eastAsia="Times New Roman" w:hAnsi="Times New Roman" w:cs="Times New Roman"/>
          <w:i/>
          <w:kern w:val="0"/>
          <w:sz w:val="24"/>
          <w:szCs w:val="24"/>
          <w:lang w:eastAsia="lv-LV"/>
          <w14:ligatures w14:val="none"/>
        </w:rPr>
      </w:pPr>
    </w:p>
    <w:p w14:paraId="6EB9409B" w14:textId="11E91658" w:rsidR="007E240F" w:rsidRPr="007E240F" w:rsidRDefault="007E240F" w:rsidP="007E240F">
      <w:pPr>
        <w:spacing w:after="0" w:line="240" w:lineRule="auto"/>
        <w:ind w:firstLine="709"/>
        <w:jc w:val="both"/>
        <w:rPr>
          <w:rFonts w:ascii="Calibri" w:eastAsia="Times New Roman" w:hAnsi="Calibri" w:cs="Calibri"/>
          <w:color w:val="000000"/>
          <w:kern w:val="0"/>
          <w:lang w:eastAsia="lv-LV"/>
          <w14:ligatures w14:val="none"/>
        </w:rPr>
      </w:pPr>
      <w:r w:rsidRPr="007E240F">
        <w:rPr>
          <w:rFonts w:ascii="Times New Roman" w:eastAsia="Times New Roman" w:hAnsi="Times New Roman" w:cs="Arial Unicode MS"/>
          <w:bCs/>
          <w:kern w:val="0"/>
          <w:sz w:val="24"/>
          <w:szCs w:val="24"/>
          <w:lang w:eastAsia="lv-LV" w:bidi="lo-LA"/>
          <w14:ligatures w14:val="none"/>
        </w:rPr>
        <w:t>Pamatojoties uz likumu "</w:t>
      </w:r>
      <w:hyperlink r:id="rId8" w:tgtFrame="_blank" w:history="1">
        <w:r w:rsidRPr="007E240F">
          <w:rPr>
            <w:rFonts w:ascii="Times New Roman" w:eastAsia="Times New Roman" w:hAnsi="Times New Roman" w:cs="Arial Unicode MS"/>
            <w:bCs/>
            <w:kern w:val="0"/>
            <w:sz w:val="24"/>
            <w:szCs w:val="24"/>
            <w:lang w:eastAsia="lv-LV" w:bidi="lo-LA"/>
            <w14:ligatures w14:val="none"/>
          </w:rPr>
          <w:t>Pašvaldību likum</w:t>
        </w:r>
      </w:hyperlink>
      <w:r w:rsidRPr="007E240F">
        <w:rPr>
          <w:rFonts w:ascii="Times New Roman" w:eastAsia="Times New Roman" w:hAnsi="Times New Roman" w:cs="Arial Unicode MS"/>
          <w:bCs/>
          <w:kern w:val="0"/>
          <w:sz w:val="24"/>
          <w:szCs w:val="24"/>
          <w:lang w:eastAsia="lv-LV" w:bidi="lo-LA"/>
          <w14:ligatures w14:val="none"/>
        </w:rPr>
        <w:t xml:space="preserve">s" </w:t>
      </w:r>
      <w:hyperlink r:id="rId9" w:anchor="p10" w:tgtFrame="_blank" w:history="1">
        <w:r w:rsidRPr="007E240F">
          <w:rPr>
            <w:rFonts w:ascii="Times New Roman" w:eastAsia="Times New Roman" w:hAnsi="Times New Roman" w:cs="Arial Unicode MS"/>
            <w:bCs/>
            <w:kern w:val="0"/>
            <w:sz w:val="24"/>
            <w:szCs w:val="24"/>
            <w:lang w:eastAsia="lv-LV" w:bidi="lo-LA"/>
            <w14:ligatures w14:val="none"/>
          </w:rPr>
          <w:t>10. panta</w:t>
        </w:r>
      </w:hyperlink>
      <w:r w:rsidRPr="007E240F">
        <w:rPr>
          <w:rFonts w:ascii="Times New Roman" w:eastAsia="Times New Roman" w:hAnsi="Times New Roman" w:cs="Arial Unicode MS"/>
          <w:bCs/>
          <w:kern w:val="0"/>
          <w:sz w:val="24"/>
          <w:szCs w:val="24"/>
          <w:lang w:eastAsia="lv-LV" w:bidi="lo-LA"/>
          <w14:ligatures w14:val="none"/>
        </w:rPr>
        <w:t xml:space="preserve"> pirmo daļu, likuma "</w:t>
      </w:r>
      <w:hyperlink r:id="rId10" w:tgtFrame="_blank" w:history="1">
        <w:r w:rsidRPr="007E240F">
          <w:rPr>
            <w:rFonts w:ascii="Times New Roman" w:eastAsia="Times New Roman" w:hAnsi="Times New Roman" w:cs="Arial Unicode MS"/>
            <w:bCs/>
            <w:kern w:val="0"/>
            <w:sz w:val="24"/>
            <w:szCs w:val="24"/>
            <w:lang w:eastAsia="lv-LV" w:bidi="lo-LA"/>
            <w14:ligatures w14:val="none"/>
          </w:rPr>
          <w:t>Par pašvaldību budžetiem</w:t>
        </w:r>
      </w:hyperlink>
      <w:r w:rsidRPr="007E240F">
        <w:rPr>
          <w:rFonts w:ascii="Times New Roman" w:eastAsia="Times New Roman" w:hAnsi="Times New Roman" w:cs="Arial Unicode MS"/>
          <w:bCs/>
          <w:kern w:val="0"/>
          <w:sz w:val="24"/>
          <w:szCs w:val="24"/>
          <w:lang w:eastAsia="lv-LV" w:bidi="lo-LA"/>
          <w14:ligatures w14:val="none"/>
        </w:rPr>
        <w:t>" </w:t>
      </w:r>
      <w:hyperlink r:id="rId11" w:anchor="p16" w:tgtFrame="_blank" w:history="1">
        <w:r w:rsidRPr="007E240F">
          <w:rPr>
            <w:rFonts w:ascii="Times New Roman" w:eastAsia="Times New Roman" w:hAnsi="Times New Roman" w:cs="Arial Unicode MS"/>
            <w:bCs/>
            <w:kern w:val="0"/>
            <w:sz w:val="24"/>
            <w:szCs w:val="24"/>
            <w:lang w:eastAsia="lv-LV" w:bidi="lo-LA"/>
            <w14:ligatures w14:val="none"/>
          </w:rPr>
          <w:t>16.</w:t>
        </w:r>
      </w:hyperlink>
      <w:r w:rsidRPr="007E240F">
        <w:rPr>
          <w:rFonts w:ascii="Times New Roman" w:eastAsia="Times New Roman" w:hAnsi="Times New Roman" w:cs="Arial Unicode MS"/>
          <w:bCs/>
          <w:kern w:val="0"/>
          <w:sz w:val="24"/>
          <w:szCs w:val="24"/>
          <w:lang w:eastAsia="lv-LV" w:bidi="lo-LA"/>
          <w14:ligatures w14:val="none"/>
        </w:rPr>
        <w:t xml:space="preserve"> panta otro daļu un "Likuma par budžetu un finanšu vadību" </w:t>
      </w:r>
      <w:hyperlink r:id="rId12" w:anchor="p6" w:tgtFrame="_blank" w:history="1">
        <w:r w:rsidRPr="007E240F">
          <w:rPr>
            <w:rFonts w:ascii="Times New Roman" w:eastAsia="Times New Roman" w:hAnsi="Times New Roman" w:cs="Arial Unicode MS"/>
            <w:bCs/>
            <w:kern w:val="0"/>
            <w:sz w:val="24"/>
            <w:szCs w:val="24"/>
            <w:lang w:eastAsia="lv-LV" w:bidi="lo-LA"/>
            <w14:ligatures w14:val="none"/>
          </w:rPr>
          <w:t>6. pantu</w:t>
        </w:r>
      </w:hyperlink>
      <w:r w:rsidRPr="007E240F">
        <w:rPr>
          <w:rFonts w:ascii="Times New Roman" w:eastAsia="Times New Roman" w:hAnsi="Times New Roman" w:cs="Arial Unicode MS"/>
          <w:bCs/>
          <w:kern w:val="0"/>
          <w:sz w:val="24"/>
          <w:szCs w:val="24"/>
          <w:lang w:eastAsia="lv-LV" w:bidi="lo-LA"/>
          <w14:ligatures w14:val="none"/>
        </w:rPr>
        <w:t xml:space="preserve"> un </w:t>
      </w:r>
      <w:r w:rsidRPr="007E240F">
        <w:rPr>
          <w:rFonts w:ascii="Times New Roman" w:eastAsia="SimSun" w:hAnsi="Times New Roman" w:cs="Times New Roman"/>
          <w:sz w:val="24"/>
          <w:szCs w:val="24"/>
          <w:lang w:eastAsia="hi-IN" w:bidi="hi-IN"/>
          <w14:ligatures w14:val="none"/>
        </w:rPr>
        <w:t>Finanšu un attīstības komitejas pieņemtajiem lēmumiem par finansējuma piešķiršanu, Finanšu nodaļa ir apkopojusi atbalstītos lēmum projektus un tos apkopojusi vienā lēmum projektā par kopējo summu 102 701,32EUR.</w:t>
      </w:r>
      <w:r w:rsidRPr="007E240F">
        <w:rPr>
          <w:rFonts w:ascii="Calibri" w:eastAsia="Times New Roman" w:hAnsi="Calibri" w:cs="Calibri"/>
          <w:color w:val="000000"/>
          <w:kern w:val="0"/>
          <w:lang w:eastAsia="lv-LV"/>
          <w14:ligatures w14:val="none"/>
        </w:rPr>
        <w:t xml:space="preserve"> </w:t>
      </w:r>
    </w:p>
    <w:p w14:paraId="6E2E3ED2" w14:textId="77777777" w:rsidR="00E63BD7" w:rsidRDefault="007E240F" w:rsidP="00E63BD7">
      <w:pPr>
        <w:suppressAutoHyphens/>
        <w:spacing w:after="0" w:line="240" w:lineRule="auto"/>
        <w:ind w:firstLine="720"/>
        <w:jc w:val="both"/>
        <w:rPr>
          <w:rFonts w:ascii="Calibri" w:eastAsia="Calibri" w:hAnsi="Calibri" w:cs="Times New Roman"/>
          <w:bCs/>
          <w:sz w:val="24"/>
          <w:szCs w:val="24"/>
          <w:lang w:eastAsia="ar-SA"/>
          <w14:ligatures w14:val="none"/>
        </w:rPr>
      </w:pPr>
      <w:r w:rsidRPr="007E240F">
        <w:rPr>
          <w:rFonts w:ascii="Times New Roman" w:eastAsia="Times New Roman" w:hAnsi="Times New Roman" w:cs="Times New Roman"/>
          <w:kern w:val="0"/>
          <w:sz w:val="24"/>
          <w:szCs w:val="24"/>
          <w:lang w:eastAsia="lv-LV"/>
          <w14:ligatures w14:val="none"/>
        </w:rPr>
        <w:t xml:space="preserve">Noklausījusies sniegto informāciju, ņemot vērā 18.03.2025. Finanšu un attīstības jautājumu komitejas atzinumu, </w:t>
      </w:r>
      <w:r w:rsidR="00E63BD7">
        <w:rPr>
          <w:rFonts w:ascii="Times New Roman" w:eastAsia="Times New Roman" w:hAnsi="Times New Roman" w:cs="Times New Roman"/>
          <w:kern w:val="0"/>
          <w:sz w:val="24"/>
          <w:szCs w:val="24"/>
          <w:lang w:eastAsia="lo-LA" w:bidi="lo-LA"/>
          <w14:ligatures w14:val="none"/>
        </w:rPr>
        <w:t>atklāti balsojot</w:t>
      </w:r>
      <w:r w:rsidR="00E63BD7">
        <w:rPr>
          <w:rFonts w:ascii="Times New Roman" w:eastAsia="Times New Roman" w:hAnsi="Times New Roman" w:cs="Times New Roman"/>
          <w:b/>
          <w:kern w:val="0"/>
          <w:sz w:val="24"/>
          <w:szCs w:val="24"/>
          <w:lang w:eastAsia="lo-LA" w:bidi="lo-LA"/>
          <w14:ligatures w14:val="none"/>
        </w:rPr>
        <w:t xml:space="preserve">: PAR – 16 </w:t>
      </w:r>
      <w:r w:rsidR="00E63BD7">
        <w:rPr>
          <w:rFonts w:ascii="Times New Roman" w:eastAsia="Times New Roman" w:hAnsi="Times New Roman" w:cs="Times New Roman"/>
          <w:bCs/>
          <w:kern w:val="0"/>
          <w:sz w:val="24"/>
          <w:szCs w:val="24"/>
          <w:lang w:eastAsia="lo-LA" w:bidi="lo-LA"/>
          <w14:ligatures w14:val="none"/>
        </w:rPr>
        <w:t>(</w:t>
      </w:r>
      <w:r w:rsidR="00E63BD7">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E63BD7">
        <w:rPr>
          <w:rFonts w:ascii="Times New Roman" w:eastAsia="Times New Roman" w:hAnsi="Times New Roman" w:cs="Times New Roman"/>
          <w:bCs/>
          <w:kern w:val="0"/>
          <w:sz w:val="24"/>
          <w:szCs w:val="24"/>
          <w:lang w:eastAsia="lo-LA" w:bidi="lo-LA"/>
          <w14:ligatures w14:val="none"/>
        </w:rPr>
        <w:t xml:space="preserve">), </w:t>
      </w:r>
      <w:r w:rsidR="00E63BD7">
        <w:rPr>
          <w:rFonts w:ascii="Times New Roman" w:eastAsia="Times New Roman" w:hAnsi="Times New Roman" w:cs="Times New Roman"/>
          <w:b/>
          <w:kern w:val="0"/>
          <w:sz w:val="24"/>
          <w:szCs w:val="24"/>
          <w:lang w:eastAsia="lo-LA" w:bidi="lo-LA"/>
          <w14:ligatures w14:val="none"/>
        </w:rPr>
        <w:t>PRET - NAV, ATTURAS - NAV</w:t>
      </w:r>
      <w:r w:rsidR="00E63BD7">
        <w:rPr>
          <w:rFonts w:ascii="Times New Roman" w:eastAsia="Times New Roman" w:hAnsi="Times New Roman" w:cs="Times New Roman"/>
          <w:kern w:val="0"/>
          <w:sz w:val="24"/>
          <w:szCs w:val="24"/>
          <w:lang w:eastAsia="lo-LA" w:bidi="lo-LA"/>
          <w14:ligatures w14:val="none"/>
        </w:rPr>
        <w:t xml:space="preserve">, Madonas novada pašvaldības dome </w:t>
      </w:r>
      <w:r w:rsidR="00E63BD7">
        <w:rPr>
          <w:rFonts w:ascii="Times New Roman" w:eastAsia="Times New Roman" w:hAnsi="Times New Roman" w:cs="Times New Roman"/>
          <w:b/>
          <w:kern w:val="0"/>
          <w:sz w:val="24"/>
          <w:szCs w:val="24"/>
          <w:lang w:eastAsia="lo-LA" w:bidi="lo-LA"/>
          <w14:ligatures w14:val="none"/>
        </w:rPr>
        <w:t>NOLEMJ</w:t>
      </w:r>
      <w:r w:rsidR="00E63BD7">
        <w:rPr>
          <w:rFonts w:ascii="Times New Roman" w:eastAsia="Times New Roman" w:hAnsi="Times New Roman" w:cs="Times New Roman"/>
          <w:kern w:val="0"/>
          <w:sz w:val="24"/>
          <w:szCs w:val="24"/>
          <w:lang w:eastAsia="lo-LA" w:bidi="lo-LA"/>
          <w14:ligatures w14:val="none"/>
        </w:rPr>
        <w:t>:</w:t>
      </w:r>
    </w:p>
    <w:p w14:paraId="495CBEFF" w14:textId="7F2CED54" w:rsidR="007E240F" w:rsidRPr="007E240F" w:rsidRDefault="007E240F" w:rsidP="00E63BD7">
      <w:pPr>
        <w:spacing w:after="0" w:line="240" w:lineRule="auto"/>
        <w:ind w:firstLine="851"/>
        <w:jc w:val="both"/>
        <w:rPr>
          <w:rFonts w:ascii="Times New Roman" w:eastAsia="SimSun" w:hAnsi="Times New Roman" w:cs="Times New Roman"/>
          <w:sz w:val="24"/>
          <w:szCs w:val="24"/>
          <w:lang w:eastAsia="hi-IN" w:bidi="hi-IN"/>
          <w14:ligatures w14:val="none"/>
        </w:rPr>
      </w:pPr>
    </w:p>
    <w:p w14:paraId="0618247E" w14:textId="77777777" w:rsidR="007E240F" w:rsidRPr="007E240F" w:rsidRDefault="007E240F" w:rsidP="007E240F">
      <w:pPr>
        <w:spacing w:after="0"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Piešķirt finansējumu:</w:t>
      </w:r>
    </w:p>
    <w:p w14:paraId="673C9FCE" w14:textId="77777777" w:rsidR="007E240F" w:rsidRPr="007E240F" w:rsidRDefault="007E240F" w:rsidP="002F1A81">
      <w:pPr>
        <w:numPr>
          <w:ilvl w:val="0"/>
          <w:numId w:val="136"/>
        </w:numPr>
        <w:spacing w:after="0"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 xml:space="preserve">Mārcienas Sociālās aprūpes centram 9 999,00 EUR apmērā mikroautobusa Ford </w:t>
      </w:r>
      <w:proofErr w:type="spellStart"/>
      <w:r w:rsidRPr="007E240F">
        <w:rPr>
          <w:rFonts w:ascii="Times New Roman" w:eastAsia="SimSun" w:hAnsi="Times New Roman" w:cs="Times New Roman"/>
          <w:sz w:val="24"/>
          <w:szCs w:val="24"/>
          <w:lang w:eastAsia="hi-IN" w:bidi="hi-IN"/>
          <w14:ligatures w14:val="none"/>
        </w:rPr>
        <w:t>Transit</w:t>
      </w:r>
      <w:proofErr w:type="spellEnd"/>
      <w:r w:rsidRPr="007E240F">
        <w:rPr>
          <w:rFonts w:ascii="Times New Roman" w:eastAsia="SimSun" w:hAnsi="Times New Roman" w:cs="Times New Roman"/>
          <w:sz w:val="24"/>
          <w:szCs w:val="24"/>
          <w:lang w:eastAsia="hi-IN" w:bidi="hi-IN"/>
          <w14:ligatures w14:val="none"/>
        </w:rPr>
        <w:t xml:space="preserve"> iegādei no Mārcienas pagasta pārvaldes 2024. gada budžeta atlikuma.</w:t>
      </w:r>
    </w:p>
    <w:p w14:paraId="1BCB9E38"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Aronas pagasta pārvaldei 11 155,94 EUR apmērā ielu apgaismojuma nomaiņai, Kusā posmā no Liepu ielas 4 līdz Liepu ielai 2 un Skolas ielas 3 līdz Skolas ielai 1 no Aronas pagasta pārvaldes 2024. gada ceļu un ielu uzturēšanas (ACF)valsts mērķdotācijas atlikuma</w:t>
      </w:r>
    </w:p>
    <w:p w14:paraId="6D8191E6"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Cesvaines pirmsskolas izglītības iestādei “Brīnumzeme” 16 001,51 EUR apmērā sanitārā mezgla remontam no Cesvaines apvienības pārvaldes 2024. gada budžeta atlikuma</w:t>
      </w:r>
    </w:p>
    <w:p w14:paraId="1EC7104E"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Ērgļu apvienības pārvaldei 2 331,07 EUR apmērā "Ērgļu sargsuņu" terases dēļu konstrukciju atjaunošanai no Ērgļu apvienības pārvaldes 2024. gada budžeta atlikuma</w:t>
      </w:r>
    </w:p>
    <w:p w14:paraId="55C93B9A"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Mētrienas pagasta bibliotēkai 3 818,70 EUR apmērā lasītavas grīdas remontam no Mētrienas pagasta pārvaldes 2024.gada budžeta atlikuma</w:t>
      </w:r>
    </w:p>
    <w:p w14:paraId="240076C9"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Sarkaņu pagasta pārvaldei 20 702,39 EUR apmērā centrālapkures ierīkošanai Sarkaņu pagasta pārvaldes ēkā no Sarkaņu pagasta pārvaldes 2024. gada budžeta atlikuma</w:t>
      </w:r>
    </w:p>
    <w:p w14:paraId="40D9CFD1"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 xml:space="preserve">Barkavas pagasta pārvaldei 9 655,04 EUR apmērā </w:t>
      </w:r>
      <w:proofErr w:type="spellStart"/>
      <w:r w:rsidRPr="007E240F">
        <w:rPr>
          <w:rFonts w:ascii="Times New Roman" w:eastAsia="SimSun" w:hAnsi="Times New Roman" w:cs="Times New Roman"/>
          <w:sz w:val="24"/>
          <w:szCs w:val="24"/>
          <w:lang w:eastAsia="hi-IN" w:bidi="hi-IN"/>
          <w14:ligatures w14:val="none"/>
        </w:rPr>
        <w:t>lietusūdens</w:t>
      </w:r>
      <w:proofErr w:type="spellEnd"/>
      <w:r w:rsidRPr="007E240F">
        <w:rPr>
          <w:rFonts w:ascii="Times New Roman" w:eastAsia="SimSun" w:hAnsi="Times New Roman" w:cs="Times New Roman"/>
          <w:sz w:val="24"/>
          <w:szCs w:val="24"/>
          <w:lang w:eastAsia="hi-IN" w:bidi="hi-IN"/>
          <w14:ligatures w14:val="none"/>
        </w:rPr>
        <w:t xml:space="preserve"> savākšanas kanalizācijas izbūvei Stalīdzānos, Barkavas pagastā no Madonas novada pašvaldības 2025. gada dabas resursu nodokļa nesadalītais atlikums</w:t>
      </w:r>
    </w:p>
    <w:p w14:paraId="7F0653BF" w14:textId="77777777" w:rsidR="007E240F"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t xml:space="preserve">Barkavas pagasta pārvaldei 4 962,23 EUR apmērā </w:t>
      </w:r>
      <w:proofErr w:type="spellStart"/>
      <w:r w:rsidRPr="007E240F">
        <w:rPr>
          <w:rFonts w:ascii="Times New Roman" w:eastAsia="SimSun" w:hAnsi="Times New Roman" w:cs="Times New Roman"/>
          <w:sz w:val="24"/>
          <w:szCs w:val="24"/>
          <w:lang w:eastAsia="hi-IN" w:bidi="hi-IN"/>
          <w14:ligatures w14:val="none"/>
        </w:rPr>
        <w:t>lietusūdens</w:t>
      </w:r>
      <w:proofErr w:type="spellEnd"/>
      <w:r w:rsidRPr="007E240F">
        <w:rPr>
          <w:rFonts w:ascii="Times New Roman" w:eastAsia="SimSun" w:hAnsi="Times New Roman" w:cs="Times New Roman"/>
          <w:sz w:val="24"/>
          <w:szCs w:val="24"/>
          <w:lang w:eastAsia="hi-IN" w:bidi="hi-IN"/>
          <w14:ligatures w14:val="none"/>
        </w:rPr>
        <w:t xml:space="preserve"> savākšanas kanalizācijas izbūvei Avotu ielā, Barkavā, Barkavas pagastā no Madonas novada pašvaldības 2025. gada dabas resursu nodokļa nesadalītais atlikums</w:t>
      </w:r>
    </w:p>
    <w:p w14:paraId="17F1C792" w14:textId="79E8DCB8" w:rsidR="006F0F99" w:rsidRPr="007E240F" w:rsidRDefault="007E240F" w:rsidP="007E240F">
      <w:pPr>
        <w:numPr>
          <w:ilvl w:val="0"/>
          <w:numId w:val="136"/>
        </w:numPr>
        <w:spacing w:before="100" w:beforeAutospacing="1" w:after="100" w:afterAutospacing="1" w:line="240" w:lineRule="auto"/>
        <w:jc w:val="both"/>
        <w:rPr>
          <w:rFonts w:ascii="Times New Roman" w:eastAsia="SimSun" w:hAnsi="Times New Roman" w:cs="Times New Roman"/>
          <w:sz w:val="24"/>
          <w:szCs w:val="24"/>
          <w:lang w:eastAsia="hi-IN" w:bidi="hi-IN"/>
          <w14:ligatures w14:val="none"/>
        </w:rPr>
      </w:pPr>
      <w:r w:rsidRPr="007E240F">
        <w:rPr>
          <w:rFonts w:ascii="Times New Roman" w:eastAsia="SimSun" w:hAnsi="Times New Roman" w:cs="Times New Roman"/>
          <w:sz w:val="24"/>
          <w:szCs w:val="24"/>
          <w:lang w:eastAsia="hi-IN" w:bidi="hi-IN"/>
          <w14:ligatures w14:val="none"/>
        </w:rPr>
        <w:lastRenderedPageBreak/>
        <w:t>Madonas pilsētas vidusskolai 24 075,44 EUR apmērā skatuves izbūvei Madonas pilsētas vidusskolā no Madonas apvienības pārvaldes 2024. gada budžeta atlikuma</w:t>
      </w:r>
      <w:bookmarkEnd w:id="230"/>
      <w:bookmarkEnd w:id="393"/>
    </w:p>
    <w:p w14:paraId="1BB994A7" w14:textId="38BE8B37" w:rsidR="00DB11AD" w:rsidRPr="006F0F99" w:rsidRDefault="00DB11AD" w:rsidP="006F0F9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394" w:name="_Hlk193798664"/>
      <w:bookmarkStart w:id="395" w:name="_Hlk193798479"/>
      <w:bookmarkStart w:id="396" w:name="_Hlk193798367"/>
      <w:bookmarkStart w:id="397" w:name="_Hlk193798215"/>
      <w:bookmarkStart w:id="398" w:name="_Hlk193798107"/>
      <w:bookmarkStart w:id="399" w:name="_Hlk193797934"/>
      <w:bookmarkStart w:id="400" w:name="_Hlk193797807"/>
      <w:bookmarkStart w:id="401" w:name="_Hlk193797663"/>
      <w:bookmarkStart w:id="402" w:name="_Hlk193797533"/>
      <w:bookmarkStart w:id="403" w:name="_Hlk193796608"/>
      <w:bookmarkStart w:id="404" w:name="_Hlk193796396"/>
      <w:bookmarkStart w:id="405" w:name="_Hlk161420403"/>
      <w:bookmarkStart w:id="406" w:name="_Hlk193795280"/>
      <w:bookmarkStart w:id="407" w:name="_Hlk193795115"/>
      <w:bookmarkStart w:id="408" w:name="_Hlk193727510"/>
      <w:bookmarkStart w:id="409" w:name="_Hlk193727117"/>
      <w:bookmarkStart w:id="410" w:name="_Hlk193726952"/>
      <w:bookmarkStart w:id="411" w:name="_Hlk193726746"/>
      <w:bookmarkStart w:id="412" w:name="_Hlk193726610"/>
      <w:bookmarkStart w:id="413" w:name="_Hlk193726464"/>
      <w:bookmarkStart w:id="414" w:name="_Hlk193723675"/>
      <w:bookmarkStart w:id="415" w:name="_Hlk193726335"/>
      <w:bookmarkStart w:id="416" w:name="_Hlk193724729"/>
    </w:p>
    <w:bookmarkEnd w:id="394"/>
    <w:bookmarkEnd w:id="395"/>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283B9C3A" w14:textId="00E1BA75"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2F1A81">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411"/>
    <w:bookmarkEnd w:id="412"/>
    <w:bookmarkEnd w:id="413"/>
    <w:bookmarkEnd w:id="414"/>
    <w:bookmarkEnd w:id="415"/>
    <w:bookmarkEnd w:id="416"/>
    <w:p w14:paraId="0109F4FF" w14:textId="09F83365" w:rsidR="007E240F" w:rsidRPr="007E240F" w:rsidRDefault="007E240F" w:rsidP="007E240F">
      <w:pPr>
        <w:spacing w:after="0" w:line="240" w:lineRule="auto"/>
        <w:jc w:val="both"/>
        <w:rPr>
          <w:rFonts w:ascii="Times New Roman" w:eastAsia="SimSun" w:hAnsi="Times New Roman" w:cs="Times New Roman"/>
          <w:i/>
          <w:iCs/>
          <w:sz w:val="24"/>
          <w:szCs w:val="24"/>
          <w:lang w:eastAsia="hi-IN" w:bidi="hi-IN"/>
          <w14:ligatures w14:val="none"/>
        </w:rPr>
      </w:pPr>
      <w:r w:rsidRPr="007E240F">
        <w:rPr>
          <w:rFonts w:ascii="Times New Roman" w:eastAsia="SimSun" w:hAnsi="Times New Roman" w:cs="Times New Roman"/>
          <w:i/>
          <w:iCs/>
          <w:sz w:val="24"/>
          <w:szCs w:val="24"/>
          <w:lang w:eastAsia="hi-IN" w:bidi="hi-IN"/>
          <w14:ligatures w14:val="none"/>
        </w:rPr>
        <w:t>L. Ankrava  29374376</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E307D6">
      <w:footerReference w:type="default" r:id="rId13"/>
      <w:footerReference w:type="first" r:id="rId14"/>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6AA89" w14:textId="77777777" w:rsidR="002366E1" w:rsidRDefault="002366E1">
      <w:pPr>
        <w:spacing w:after="0" w:line="240" w:lineRule="auto"/>
      </w:pPr>
      <w:r>
        <w:separator/>
      </w:r>
    </w:p>
  </w:endnote>
  <w:endnote w:type="continuationSeparator" w:id="0">
    <w:p w14:paraId="12949159" w14:textId="77777777" w:rsidR="002366E1" w:rsidRDefault="0023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D4AF7" w14:textId="77777777" w:rsidR="002366E1" w:rsidRDefault="002366E1">
      <w:pPr>
        <w:spacing w:after="0" w:line="240" w:lineRule="auto"/>
      </w:pPr>
      <w:r>
        <w:separator/>
      </w:r>
    </w:p>
  </w:footnote>
  <w:footnote w:type="continuationSeparator" w:id="0">
    <w:p w14:paraId="072ABC75" w14:textId="77777777" w:rsidR="002366E1" w:rsidRDefault="00236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8"/>
  </w:num>
  <w:num w:numId="7" w16cid:durableId="777412574">
    <w:abstractNumId w:val="28"/>
  </w:num>
  <w:num w:numId="8" w16cid:durableId="1267038869">
    <w:abstractNumId w:val="126"/>
  </w:num>
  <w:num w:numId="9" w16cid:durableId="919214467">
    <w:abstractNumId w:val="121"/>
  </w:num>
  <w:num w:numId="10" w16cid:durableId="125508747">
    <w:abstractNumId w:val="78"/>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4"/>
  </w:num>
  <w:num w:numId="21" w16cid:durableId="1202593000">
    <w:abstractNumId w:val="54"/>
  </w:num>
  <w:num w:numId="22" w16cid:durableId="578371887">
    <w:abstractNumId w:val="116"/>
  </w:num>
  <w:num w:numId="23" w16cid:durableId="1423256168">
    <w:abstractNumId w:val="21"/>
  </w:num>
  <w:num w:numId="24" w16cid:durableId="996618554">
    <w:abstractNumId w:val="47"/>
  </w:num>
  <w:num w:numId="25" w16cid:durableId="498078370">
    <w:abstractNumId w:val="20"/>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30"/>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3"/>
  </w:num>
  <w:num w:numId="39" w16cid:durableId="736123601">
    <w:abstractNumId w:val="120"/>
  </w:num>
  <w:num w:numId="40" w16cid:durableId="1328316216">
    <w:abstractNumId w:val="85"/>
  </w:num>
  <w:num w:numId="41" w16cid:durableId="851574951">
    <w:abstractNumId w:val="110"/>
  </w:num>
  <w:num w:numId="42" w16cid:durableId="1995642915">
    <w:abstractNumId w:val="62"/>
  </w:num>
  <w:num w:numId="43" w16cid:durableId="237791946">
    <w:abstractNumId w:val="30"/>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7"/>
  </w:num>
  <w:num w:numId="55" w16cid:durableId="16729469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5"/>
  </w:num>
  <w:num w:numId="60" w16cid:durableId="2025864008">
    <w:abstractNumId w:val="31"/>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7"/>
  </w:num>
  <w:num w:numId="72" w16cid:durableId="1309630283">
    <w:abstractNumId w:val="95"/>
  </w:num>
  <w:num w:numId="73" w16cid:durableId="211432184">
    <w:abstractNumId w:val="129"/>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7"/>
  </w:num>
  <w:num w:numId="86" w16cid:durableId="752899749">
    <w:abstractNumId w:val="5"/>
  </w:num>
  <w:num w:numId="87" w16cid:durableId="1062018764">
    <w:abstractNumId w:val="36"/>
  </w:num>
  <w:num w:numId="88" w16cid:durableId="198666335">
    <w:abstractNumId w:val="92"/>
  </w:num>
  <w:num w:numId="89" w16cid:durableId="2096776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2"/>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5"/>
  </w:num>
  <w:num w:numId="106" w16cid:durableId="1719158428">
    <w:abstractNumId w:val="117"/>
  </w:num>
  <w:num w:numId="107" w16cid:durableId="211577656">
    <w:abstractNumId w:val="67"/>
  </w:num>
  <w:num w:numId="108" w16cid:durableId="443959854">
    <w:abstractNumId w:val="18"/>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5"/>
  </w:num>
  <w:num w:numId="115" w16cid:durableId="1314915191">
    <w:abstractNumId w:val="88"/>
  </w:num>
  <w:num w:numId="116" w16cid:durableId="1707560238">
    <w:abstractNumId w:val="83"/>
  </w:num>
  <w:num w:numId="117" w16cid:durableId="11511707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6"/>
  </w:num>
  <w:num w:numId="121" w16cid:durableId="851333578">
    <w:abstractNumId w:val="32"/>
  </w:num>
  <w:num w:numId="122" w16cid:durableId="598834302">
    <w:abstractNumId w:val="84"/>
  </w:num>
  <w:num w:numId="123" w16cid:durableId="427851377">
    <w:abstractNumId w:val="87"/>
  </w:num>
  <w:num w:numId="124" w16cid:durableId="767233920">
    <w:abstractNumId w:val="68"/>
  </w:num>
  <w:num w:numId="125" w16cid:durableId="1630696637">
    <w:abstractNumId w:val="119"/>
  </w:num>
  <w:num w:numId="126" w16cid:durableId="485125818">
    <w:abstractNumId w:val="26"/>
  </w:num>
  <w:num w:numId="127" w16cid:durableId="1330208990">
    <w:abstractNumId w:val="15"/>
  </w:num>
  <w:num w:numId="128" w16cid:durableId="1012681898">
    <w:abstractNumId w:val="41"/>
  </w:num>
  <w:num w:numId="129" w16cid:durableId="871498945">
    <w:abstractNumId w:val="108"/>
  </w:num>
  <w:num w:numId="130" w16cid:durableId="473646220">
    <w:abstractNumId w:val="16"/>
  </w:num>
  <w:num w:numId="131" w16cid:durableId="948971718">
    <w:abstractNumId w:val="45"/>
  </w:num>
  <w:num w:numId="132" w16cid:durableId="1459642656">
    <w:abstractNumId w:val="100"/>
  </w:num>
  <w:num w:numId="133" w16cid:durableId="569343354">
    <w:abstractNumId w:val="27"/>
  </w:num>
  <w:num w:numId="134" w16cid:durableId="1055665828">
    <w:abstractNumId w:val="115"/>
  </w:num>
  <w:num w:numId="135" w16cid:durableId="862354932">
    <w:abstractNumId w:val="39"/>
  </w:num>
  <w:num w:numId="136" w16cid:durableId="1117604882">
    <w:abstractNumId w:val="1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6E1"/>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92991"/>
    <w:rsid w:val="002A431F"/>
    <w:rsid w:val="002A52B5"/>
    <w:rsid w:val="002B15A6"/>
    <w:rsid w:val="002B507C"/>
    <w:rsid w:val="002C03E9"/>
    <w:rsid w:val="002D37ED"/>
    <w:rsid w:val="002E5668"/>
    <w:rsid w:val="002E609E"/>
    <w:rsid w:val="002F00C5"/>
    <w:rsid w:val="002F1A81"/>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33CB"/>
    <w:rsid w:val="00356FDD"/>
    <w:rsid w:val="00361CDF"/>
    <w:rsid w:val="0036388E"/>
    <w:rsid w:val="00364673"/>
    <w:rsid w:val="003646AC"/>
    <w:rsid w:val="00371D94"/>
    <w:rsid w:val="003725B1"/>
    <w:rsid w:val="003728FF"/>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1D3A"/>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6F0F99"/>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0C71"/>
    <w:rsid w:val="007C20B2"/>
    <w:rsid w:val="007D0B62"/>
    <w:rsid w:val="007D0C5D"/>
    <w:rsid w:val="007E240F"/>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A66B4"/>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737D0"/>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9F7DF8"/>
    <w:rsid w:val="00A00530"/>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67ED8"/>
    <w:rsid w:val="00A761E4"/>
    <w:rsid w:val="00A82AB8"/>
    <w:rsid w:val="00A83798"/>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A2B"/>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2AE"/>
    <w:rsid w:val="00DE286F"/>
    <w:rsid w:val="00DE4B2D"/>
    <w:rsid w:val="00E0085C"/>
    <w:rsid w:val="00E04909"/>
    <w:rsid w:val="00E04B56"/>
    <w:rsid w:val="00E120E7"/>
    <w:rsid w:val="00E126A9"/>
    <w:rsid w:val="00E206F0"/>
    <w:rsid w:val="00E23DDF"/>
    <w:rsid w:val="00E2418C"/>
    <w:rsid w:val="00E30602"/>
    <w:rsid w:val="00E307D6"/>
    <w:rsid w:val="00E32DF4"/>
    <w:rsid w:val="00E3503A"/>
    <w:rsid w:val="00E36A34"/>
    <w:rsid w:val="00E37D02"/>
    <w:rsid w:val="00E40124"/>
    <w:rsid w:val="00E40A86"/>
    <w:rsid w:val="00E4499E"/>
    <w:rsid w:val="00E5278E"/>
    <w:rsid w:val="00E55FFF"/>
    <w:rsid w:val="00E60B44"/>
    <w:rsid w:val="00E63BD7"/>
    <w:rsid w:val="00E648DA"/>
    <w:rsid w:val="00E652D4"/>
    <w:rsid w:val="00E6539A"/>
    <w:rsid w:val="00E74BD1"/>
    <w:rsid w:val="00E878B3"/>
    <w:rsid w:val="00E91E7F"/>
    <w:rsid w:val="00E94276"/>
    <w:rsid w:val="00E951CF"/>
    <w:rsid w:val="00EA14EB"/>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E7E77"/>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4703-par-pasvaldibu-budzeti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4703-par-pasvaldibu-budzetie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34703-par-pasvaldibu-budzetiem"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2</Pages>
  <Words>2171</Words>
  <Characters>1239</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241</cp:revision>
  <dcterms:created xsi:type="dcterms:W3CDTF">2024-09-06T08:06:00Z</dcterms:created>
  <dcterms:modified xsi:type="dcterms:W3CDTF">2025-03-28T09:53:00Z</dcterms:modified>
</cp:coreProperties>
</file>